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3EC2EA6" w14:textId="68DDCD37" w:rsidR="00061D7D" w:rsidRPr="00A63BC3" w:rsidRDefault="00061D7D" w:rsidP="00464D8D"/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proofErr w:type="gramStart"/>
            <w:r>
              <w:t>for</w:t>
            </w:r>
            <w:proofErr w:type="gramEnd"/>
          </w:p>
          <w:p w14:paraId="6E66C52F" w14:textId="161FE35F" w:rsidR="00061D7D" w:rsidRPr="009B4E61" w:rsidRDefault="00A029F5" w:rsidP="002C2CE3">
            <w:pPr>
              <w:pStyle w:val="Title"/>
            </w:pPr>
            <w:r w:rsidRPr="00065034">
              <w:rPr>
                <w:lang w:val="en-GB"/>
              </w:rPr>
              <w:t>National Vocational Qualification Level-3 in Jewellery CAD-CAM</w:t>
            </w:r>
          </w:p>
        </w:tc>
      </w:tr>
      <w:tr w:rsidR="00061D7D" w:rsidRPr="009B4E61" w14:paraId="6C4D8F9D" w14:textId="77777777" w:rsidTr="00464D8D">
        <w:trPr>
          <w:trHeight w:val="295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39CBAF8" w:rsidR="00061D7D" w:rsidRPr="009B4E61" w:rsidRDefault="00A029F5" w:rsidP="002C2CE3">
            <w:pPr>
              <w:pStyle w:val="Subtitle"/>
            </w:pPr>
            <w:r>
              <w:t>March 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00260D" w14:textId="77777777" w:rsidR="00061D7D" w:rsidRDefault="00061D7D" w:rsidP="002C2CE3">
            <w:pPr>
              <w:pStyle w:val="NAVTTC"/>
            </w:pPr>
            <w:r w:rsidRPr="009B4E61">
              <w:t>Training Commission</w:t>
            </w:r>
          </w:p>
          <w:p w14:paraId="7D08DF69" w14:textId="1DC092D9" w:rsidR="00A63BC3" w:rsidRPr="009B4E61" w:rsidRDefault="00A63BC3" w:rsidP="002C2CE3">
            <w:pPr>
              <w:pStyle w:val="NAVTTC"/>
            </w:pPr>
            <w:r>
              <w:t>Government of Pakistan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3E8D404D" w:rsidR="00C02D06" w:rsidRDefault="00A029F5" w:rsidP="002C2CE3">
            <w:r w:rsidRPr="00A029F5">
              <w:t>National Vocational Qualification Level-3 in Jewellery CAD-CAM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4BE893A0" w:rsidR="00125D20" w:rsidRDefault="00A029F5" w:rsidP="002C2CE3">
            <w:r>
              <w:t>03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474502B" w:rsidR="00125D20" w:rsidRDefault="00A029F5" w:rsidP="002C2CE3">
            <w:r>
              <w:t>01</w:t>
            </w:r>
          </w:p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A5D759E" w:rsidR="00566C3F" w:rsidRDefault="008E2DD2" w:rsidP="002C2CE3">
            <w:r w:rsidRPr="00A029F5">
              <w:rPr>
                <w:szCs w:val="22"/>
              </w:rPr>
              <w:t>PREPARE DRAWING OF BASIC JEWELLERY ARTICLE MANUALLY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A029F5" w14:paraId="5EDDF744" w14:textId="77777777" w:rsidTr="001F450A">
        <w:trPr>
          <w:trHeight w:val="1134"/>
        </w:trPr>
        <w:tc>
          <w:tcPr>
            <w:tcW w:w="9351" w:type="dxa"/>
          </w:tcPr>
          <w:p w14:paraId="7E71C1CC" w14:textId="77777777" w:rsidR="00A029F5" w:rsidRPr="002C2CE3" w:rsidRDefault="00A029F5" w:rsidP="0099236F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6D24B9A6" w:rsidR="00A029F5" w:rsidRDefault="00A029F5" w:rsidP="004B2ADA">
            <w:r w:rsidRPr="00A029F5">
              <w:t>National Vocational Qualification Level-3 in Jewellery CAD-CAM</w:t>
            </w:r>
          </w:p>
        </w:tc>
        <w:tc>
          <w:tcPr>
            <w:tcW w:w="1447" w:type="dxa"/>
          </w:tcPr>
          <w:p w14:paraId="15531AAB" w14:textId="77777777" w:rsidR="00A029F5" w:rsidRDefault="00A029F5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A029F5" w:rsidRDefault="00A029F5" w:rsidP="004B2ADA">
            <w:r>
              <w:t>Level:</w:t>
            </w:r>
          </w:p>
          <w:p w14:paraId="2865BE26" w14:textId="14177207" w:rsidR="00A029F5" w:rsidRDefault="00A029F5" w:rsidP="004B2ADA">
            <w:r>
              <w:t>03</w:t>
            </w:r>
          </w:p>
        </w:tc>
        <w:tc>
          <w:tcPr>
            <w:tcW w:w="1448" w:type="dxa"/>
          </w:tcPr>
          <w:p w14:paraId="623C8FB2" w14:textId="77777777" w:rsidR="00A029F5" w:rsidRDefault="00A029F5" w:rsidP="004B2ADA">
            <w:r>
              <w:t>Version:</w:t>
            </w:r>
          </w:p>
          <w:p w14:paraId="48617BFA" w14:textId="627E3ABA" w:rsidR="00A029F5" w:rsidRDefault="00A029F5" w:rsidP="004B2ADA">
            <w:r>
              <w:t>01</w:t>
            </w:r>
          </w:p>
        </w:tc>
      </w:tr>
      <w:tr w:rsidR="00A029F5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6BB8378B" w14:textId="77777777" w:rsidR="00A029F5" w:rsidRPr="002C2CE3" w:rsidRDefault="00A029F5" w:rsidP="0099236F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1537ADE9" w:rsidR="00A029F5" w:rsidRDefault="00A029F5" w:rsidP="004B2ADA">
            <w:r w:rsidRPr="00A029F5">
              <w:rPr>
                <w:szCs w:val="22"/>
              </w:rPr>
              <w:t>PREPARE DRAWING OF BASIC JEWELLERY ARTICLE MANUALLY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A029F5" w:rsidRPr="00E30643" w:rsidRDefault="00A029F5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A029F5" w:rsidRDefault="00A029F5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802B08" w:rsidRPr="00195C04" w14:paraId="4C283618" w14:textId="77777777" w:rsidTr="00802B08">
        <w:trPr>
          <w:trHeight w:val="755"/>
        </w:trPr>
        <w:tc>
          <w:tcPr>
            <w:tcW w:w="4649" w:type="dxa"/>
          </w:tcPr>
          <w:p w14:paraId="1AAC57F0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What are the basic elements of design?</w:t>
            </w:r>
          </w:p>
        </w:tc>
        <w:tc>
          <w:tcPr>
            <w:tcW w:w="9299" w:type="dxa"/>
          </w:tcPr>
          <w:p w14:paraId="60B64955" w14:textId="77777777" w:rsidR="00802B08" w:rsidRPr="00195C04" w:rsidRDefault="00802B08" w:rsidP="0099236F">
            <w:pPr>
              <w:spacing w:before="0" w:after="160"/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>Point ,Line ,Form, shape and space ,Movement  ,Colour ,Pattern ,Texture</w:t>
            </w:r>
          </w:p>
        </w:tc>
      </w:tr>
      <w:tr w:rsidR="00802B08" w:rsidRPr="00195C04" w14:paraId="2A33CD92" w14:textId="77777777" w:rsidTr="00802B08">
        <w:trPr>
          <w:trHeight w:val="710"/>
        </w:trPr>
        <w:tc>
          <w:tcPr>
            <w:tcW w:w="4649" w:type="dxa"/>
          </w:tcPr>
          <w:p w14:paraId="3DB005FE" w14:textId="0C84D9DF" w:rsidR="00802B08" w:rsidRPr="00195C04" w:rsidRDefault="00802B08" w:rsidP="00992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Point</w:t>
            </w:r>
          </w:p>
        </w:tc>
        <w:tc>
          <w:tcPr>
            <w:tcW w:w="9299" w:type="dxa"/>
          </w:tcPr>
          <w:p w14:paraId="24E2C1DC" w14:textId="5FA6FC6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 xml:space="preserve">A point indicates position. It has no length </w:t>
            </w:r>
          </w:p>
        </w:tc>
      </w:tr>
      <w:tr w:rsidR="00802B08" w:rsidRPr="00195C04" w14:paraId="75637395" w14:textId="77777777" w:rsidTr="00802B08">
        <w:trPr>
          <w:trHeight w:val="710"/>
        </w:trPr>
        <w:tc>
          <w:tcPr>
            <w:tcW w:w="4649" w:type="dxa"/>
          </w:tcPr>
          <w:p w14:paraId="206219CE" w14:textId="242DE4B2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Line</w:t>
            </w:r>
          </w:p>
        </w:tc>
        <w:tc>
          <w:tcPr>
            <w:tcW w:w="9299" w:type="dxa"/>
          </w:tcPr>
          <w:p w14:paraId="6E84BD6A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When a series of points are positioned in a certain way, the eye tends to connect them together, this is the implied line</w:t>
            </w:r>
          </w:p>
        </w:tc>
      </w:tr>
      <w:tr w:rsidR="00802B08" w:rsidRPr="00195C04" w14:paraId="5D938EA0" w14:textId="77777777" w:rsidTr="00802B08">
        <w:trPr>
          <w:trHeight w:val="782"/>
        </w:trPr>
        <w:tc>
          <w:tcPr>
            <w:tcW w:w="4649" w:type="dxa"/>
          </w:tcPr>
          <w:p w14:paraId="03560083" w14:textId="0FAB3C03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Pattern</w:t>
            </w:r>
          </w:p>
        </w:tc>
        <w:tc>
          <w:tcPr>
            <w:tcW w:w="9299" w:type="dxa"/>
          </w:tcPr>
          <w:p w14:paraId="155E4BED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>It is a repeating unit of shape or form, but it can also be thought of as the "skeleton" that organizes the parts of a composition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</w:p>
        </w:tc>
      </w:tr>
      <w:tr w:rsidR="00802B08" w:rsidRPr="00195C04" w14:paraId="0DFB5AA0" w14:textId="77777777" w:rsidTr="00802B08">
        <w:trPr>
          <w:trHeight w:val="1070"/>
        </w:trPr>
        <w:tc>
          <w:tcPr>
            <w:tcW w:w="4649" w:type="dxa"/>
          </w:tcPr>
          <w:p w14:paraId="00D36D91" w14:textId="3729ED2C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>Differentiate between 2D and 3D</w:t>
            </w:r>
          </w:p>
        </w:tc>
        <w:tc>
          <w:tcPr>
            <w:tcW w:w="9299" w:type="dxa"/>
          </w:tcPr>
          <w:p w14:paraId="4A1EF432" w14:textId="77777777" w:rsidR="00802B08" w:rsidRPr="00195C04" w:rsidRDefault="00802B08" w:rsidP="0099236F">
            <w:pPr>
              <w:rPr>
                <w:rFonts w:asciiTheme="minorBidi" w:eastAsia="Arial" w:hAnsiTheme="minorBidi" w:cstheme="minorBidi"/>
                <w:bCs/>
                <w:color w:val="000000" w:themeColor="text1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bCs/>
                <w:color w:val="000000" w:themeColor="text1"/>
                <w:szCs w:val="20"/>
                <w:lang w:val="en-GB"/>
              </w:rPr>
              <w:t>Two dimensional forms</w:t>
            </w: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 xml:space="preserve"> have width and height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  <w:r w:rsidRPr="00195C04">
              <w:rPr>
                <w:rFonts w:asciiTheme="minorBidi" w:eastAsia="Arial" w:hAnsiTheme="minorBidi" w:cstheme="minorBidi"/>
                <w:bCs/>
                <w:color w:val="000000" w:themeColor="text1"/>
                <w:szCs w:val="20"/>
                <w:lang w:val="en-GB"/>
              </w:rPr>
              <w:t xml:space="preserve"> </w:t>
            </w:r>
          </w:p>
          <w:p w14:paraId="208AF590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bCs/>
                <w:color w:val="000000" w:themeColor="text1"/>
                <w:szCs w:val="20"/>
                <w:lang w:val="en-GB"/>
              </w:rPr>
              <w:t>Three dimensional form</w:t>
            </w: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 xml:space="preserve"> has width ,Length and height</w:t>
            </w:r>
          </w:p>
        </w:tc>
      </w:tr>
      <w:tr w:rsidR="00802B08" w:rsidRPr="00195C04" w14:paraId="3C8F1B4E" w14:textId="77777777" w:rsidTr="00802B08">
        <w:trPr>
          <w:trHeight w:val="710"/>
        </w:trPr>
        <w:tc>
          <w:tcPr>
            <w:tcW w:w="4649" w:type="dxa"/>
          </w:tcPr>
          <w:p w14:paraId="7ED06046" w14:textId="77777777" w:rsidR="00802B08" w:rsidRPr="00195C04" w:rsidRDefault="00802B08" w:rsidP="0099236F">
            <w:pPr>
              <w:spacing w:before="0" w:after="160" w:line="259" w:lineRule="auto"/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What are the Principles</w:t>
            </w:r>
            <w:r w:rsidRPr="00195C04">
              <w:rPr>
                <w:rFonts w:asciiTheme="minorBidi" w:eastAsia="Arial" w:hAnsiTheme="minorBidi" w:cstheme="minorBidi"/>
                <w:bCs/>
                <w:color w:val="000000" w:themeColor="text1"/>
                <w:szCs w:val="20"/>
                <w:lang w:val="en-GB"/>
              </w:rPr>
              <w:t xml:space="preserve"> of Design?</w:t>
            </w:r>
          </w:p>
          <w:p w14:paraId="1B0A4775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746407E0" w14:textId="77777777" w:rsidR="00802B08" w:rsidRPr="00195C04" w:rsidRDefault="00802B08" w:rsidP="0099236F">
            <w:pPr>
              <w:spacing w:before="0" w:after="160" w:line="259" w:lineRule="auto"/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</w:pPr>
            <w:r w:rsidRPr="00195C04">
              <w:rPr>
                <w:rFonts w:asciiTheme="minorBidi" w:eastAsia="Arial" w:hAnsiTheme="minorBidi" w:cstheme="minorBidi"/>
                <w:color w:val="000000" w:themeColor="text1"/>
                <w:szCs w:val="20"/>
                <w:lang w:val="en-GB"/>
              </w:rPr>
              <w:t>Balance ,Proportion ,Rhythm  ,Emphasis  ,Unity ,Harmony ,Functionality</w:t>
            </w:r>
          </w:p>
        </w:tc>
      </w:tr>
      <w:tr w:rsidR="00802B08" w:rsidRPr="00195C04" w14:paraId="75C3EAD2" w14:textId="77777777" w:rsidTr="00802B08">
        <w:trPr>
          <w:trHeight w:val="863"/>
        </w:trPr>
        <w:tc>
          <w:tcPr>
            <w:tcW w:w="4649" w:type="dxa"/>
          </w:tcPr>
          <w:p w14:paraId="59174DC9" w14:textId="5E7C7FA8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Jewellery</w:t>
            </w:r>
          </w:p>
        </w:tc>
        <w:tc>
          <w:tcPr>
            <w:tcW w:w="9299" w:type="dxa"/>
          </w:tcPr>
          <w:p w14:paraId="6E0FF8AD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Jewellery is a decorative ornament to worn on body which may be an abstract or depict a design theme having proportion, rhythm, function and wearable features.</w:t>
            </w:r>
          </w:p>
        </w:tc>
      </w:tr>
      <w:tr w:rsidR="00802B08" w:rsidRPr="00195C04" w14:paraId="789E1FB8" w14:textId="77777777" w:rsidTr="00802B08">
        <w:trPr>
          <w:trHeight w:val="512"/>
        </w:trPr>
        <w:tc>
          <w:tcPr>
            <w:tcW w:w="4649" w:type="dxa"/>
          </w:tcPr>
          <w:p w14:paraId="781482BB" w14:textId="693A459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Give few names of Precious Metals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5E8374B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Silver, Gold, Platinum, Palladium etc.</w:t>
            </w:r>
          </w:p>
        </w:tc>
      </w:tr>
      <w:tr w:rsidR="00802B08" w:rsidRPr="00195C04" w14:paraId="77C7CAEE" w14:textId="77777777" w:rsidTr="00802B08">
        <w:trPr>
          <w:trHeight w:val="512"/>
        </w:trPr>
        <w:tc>
          <w:tcPr>
            <w:tcW w:w="4649" w:type="dxa"/>
          </w:tcPr>
          <w:p w14:paraId="6533D020" w14:textId="7B8CB1D4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few names of Non Precious Metals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0FC44640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Brass, Copper, Bronze, Lead ,Zinc etc.</w:t>
            </w:r>
          </w:p>
        </w:tc>
      </w:tr>
      <w:tr w:rsidR="00802B08" w:rsidRPr="00195C04" w14:paraId="50262860" w14:textId="77777777" w:rsidTr="00802B08">
        <w:trPr>
          <w:trHeight w:val="440"/>
        </w:trPr>
        <w:tc>
          <w:tcPr>
            <w:tcW w:w="4649" w:type="dxa"/>
          </w:tcPr>
          <w:p w14:paraId="46C109D1" w14:textId="5F8F1B82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few names of natural occurring gem stones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76A26C6A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Diamond, Ruby, Emerald, Sapphire, Aquamarine, Tourmaline, Opal, Pearl, Agate, Amethyst, </w:t>
            </w:r>
            <w:proofErr w:type="spellStart"/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Mozanite</w:t>
            </w:r>
            <w:proofErr w:type="spellEnd"/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, Zirconia, Coral etc.</w:t>
            </w:r>
          </w:p>
        </w:tc>
      </w:tr>
      <w:tr w:rsidR="00802B08" w:rsidRPr="00195C04" w14:paraId="30606F50" w14:textId="77777777" w:rsidTr="00802B08">
        <w:trPr>
          <w:trHeight w:val="467"/>
        </w:trPr>
        <w:tc>
          <w:tcPr>
            <w:tcW w:w="4649" w:type="dxa"/>
          </w:tcPr>
          <w:p w14:paraId="62E7CD1B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What are the main eras of jewellery development?</w:t>
            </w:r>
          </w:p>
        </w:tc>
        <w:tc>
          <w:tcPr>
            <w:tcW w:w="9299" w:type="dxa"/>
          </w:tcPr>
          <w:p w14:paraId="71B463AA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Georgian, Victorian ,Edwardian ,Art Nouveau ,Arts &amp; Crafts ,Art Deco ,Retro</w:t>
            </w:r>
          </w:p>
        </w:tc>
      </w:tr>
      <w:tr w:rsidR="00802B08" w:rsidRPr="00195C04" w14:paraId="68C925D5" w14:textId="77777777" w:rsidTr="00802B08">
        <w:trPr>
          <w:trHeight w:val="782"/>
        </w:trPr>
        <w:tc>
          <w:tcPr>
            <w:tcW w:w="4649" w:type="dxa"/>
          </w:tcPr>
          <w:p w14:paraId="7E9B21F5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What is the use of Geometry box?</w:t>
            </w:r>
          </w:p>
        </w:tc>
        <w:tc>
          <w:tcPr>
            <w:tcW w:w="9299" w:type="dxa"/>
          </w:tcPr>
          <w:p w14:paraId="2072A24D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 xml:space="preserve">It is used to draw accurate line and geometrical figures at certain angle. It is also help to measure lines and angles. </w:t>
            </w:r>
          </w:p>
        </w:tc>
      </w:tr>
      <w:tr w:rsidR="00802B08" w:rsidRPr="00195C04" w14:paraId="7D713F6E" w14:textId="77777777" w:rsidTr="00802B08">
        <w:trPr>
          <w:trHeight w:val="530"/>
        </w:trPr>
        <w:tc>
          <w:tcPr>
            <w:tcW w:w="4649" w:type="dxa"/>
          </w:tcPr>
          <w:p w14:paraId="07BD4F9F" w14:textId="101F300F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Give few types of line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04A4482E" w14:textId="77777777" w:rsidR="00802B08" w:rsidRPr="00195C04" w:rsidRDefault="00802B08" w:rsidP="0099236F">
            <w:pPr>
              <w:spacing w:after="0" w:line="190" w:lineRule="atLeast"/>
              <w:rPr>
                <w:rFonts w:asciiTheme="minorBidi" w:eastAsia="Times New Roman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eastAsia="Times New Roman" w:hAnsiTheme="minorBidi" w:cstheme="minorBidi"/>
                <w:szCs w:val="20"/>
                <w:lang w:val="en-GB"/>
              </w:rPr>
              <w:t xml:space="preserve">Horizontal, vertical, perpendicular, parallel, Zigzag, Spiral, Curved, Diagonal lines. </w:t>
            </w:r>
          </w:p>
          <w:p w14:paraId="2D71AFC7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802B08" w:rsidRPr="00195C04" w14:paraId="70F307E4" w14:textId="77777777" w:rsidTr="00802B08">
        <w:trPr>
          <w:trHeight w:val="818"/>
        </w:trPr>
        <w:tc>
          <w:tcPr>
            <w:tcW w:w="4649" w:type="dxa"/>
          </w:tcPr>
          <w:p w14:paraId="7C9B4C81" w14:textId="17835D29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Hatching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6CD2E047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These are the combination of horizontal , vertical or both and diagonal lines used to create texture, value, section and the illusion of form</w:t>
            </w:r>
          </w:p>
        </w:tc>
      </w:tr>
      <w:tr w:rsidR="00802B08" w:rsidRPr="00195C04" w14:paraId="4EF4A429" w14:textId="77777777" w:rsidTr="00802B08">
        <w:trPr>
          <w:trHeight w:val="602"/>
        </w:trPr>
        <w:tc>
          <w:tcPr>
            <w:tcW w:w="4649" w:type="dxa"/>
          </w:tcPr>
          <w:p w14:paraId="368298A9" w14:textId="259999BB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Motif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B275559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It is defined as a recurrent of image, idea or symbol that develops or explains the theme.</w:t>
            </w:r>
          </w:p>
          <w:p w14:paraId="3F021BE3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802B08" w:rsidRPr="00195C04" w14:paraId="7FE98A5B" w14:textId="77777777" w:rsidTr="00802B08">
        <w:trPr>
          <w:trHeight w:val="800"/>
        </w:trPr>
        <w:tc>
          <w:tcPr>
            <w:tcW w:w="4649" w:type="dxa"/>
          </w:tcPr>
          <w:p w14:paraId="1A4AAACA" w14:textId="10AB5861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Article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3D86BE75" w14:textId="77777777" w:rsidR="00802B08" w:rsidRPr="00195C04" w:rsidRDefault="00802B08" w:rsidP="0099236F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It is defined as a combination of motives in repetitive order with or without moving links that shows functional, aesthetic and wearable features.</w:t>
            </w:r>
          </w:p>
          <w:p w14:paraId="75455562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802B08" w:rsidRPr="00195C04" w14:paraId="234E57F3" w14:textId="77777777" w:rsidTr="00802B08">
        <w:trPr>
          <w:trHeight w:val="530"/>
        </w:trPr>
        <w:tc>
          <w:tcPr>
            <w:tcW w:w="4649" w:type="dxa"/>
          </w:tcPr>
          <w:p w14:paraId="3D6DCBB5" w14:textId="186A329E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two main measuring systems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382CA1F7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American System (S.I)  and British System (B.S)</w:t>
            </w:r>
          </w:p>
        </w:tc>
      </w:tr>
      <w:tr w:rsidR="00802B08" w:rsidRPr="00195C04" w14:paraId="485E195B" w14:textId="77777777" w:rsidTr="00802B08">
        <w:trPr>
          <w:trHeight w:val="602"/>
        </w:trPr>
        <w:tc>
          <w:tcPr>
            <w:tcW w:w="4649" w:type="dxa"/>
          </w:tcPr>
          <w:p w14:paraId="0F90C93E" w14:textId="3D24A5C6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Write the names of basic Jewellery Measuring Instruments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4084F955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Steel Rule ,Wire Gauge ,Vernier Callipers</w:t>
            </w:r>
          </w:p>
        </w:tc>
      </w:tr>
      <w:tr w:rsidR="00802B08" w:rsidRPr="00195C04" w14:paraId="5A143B19" w14:textId="77777777" w:rsidTr="00802B08">
        <w:trPr>
          <w:trHeight w:val="602"/>
        </w:trPr>
        <w:tc>
          <w:tcPr>
            <w:tcW w:w="4649" w:type="dxa"/>
          </w:tcPr>
          <w:p w14:paraId="5CFF8BFA" w14:textId="77777777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What are Orthographic projections?</w:t>
            </w:r>
          </w:p>
        </w:tc>
        <w:tc>
          <w:tcPr>
            <w:tcW w:w="9299" w:type="dxa"/>
          </w:tcPr>
          <w:p w14:paraId="52A9E071" w14:textId="77777777" w:rsidR="00802B08" w:rsidRPr="00195C04" w:rsidRDefault="00802B08" w:rsidP="009923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0"/>
                <w:szCs w:val="20"/>
              </w:rPr>
            </w:pPr>
            <w:r w:rsidRPr="00195C04">
              <w:rPr>
                <w:rFonts w:asciiTheme="minorBidi" w:hAnsiTheme="minorBidi" w:cstheme="minorBidi"/>
                <w:color w:val="0A0A0A"/>
                <w:sz w:val="20"/>
                <w:szCs w:val="20"/>
              </w:rPr>
              <w:t xml:space="preserve">The </w:t>
            </w:r>
            <w:r w:rsidRPr="00195C04">
              <w:rPr>
                <w:rFonts w:asciiTheme="minorBidi" w:hAnsiTheme="minorBidi" w:cstheme="minorBidi"/>
                <w:color w:val="0A0A0A"/>
                <w:sz w:val="20"/>
                <w:szCs w:val="20"/>
                <w:bdr w:val="none" w:sz="0" w:space="0" w:color="auto" w:frame="1"/>
              </w:rPr>
              <w:t>type of drawing</w:t>
            </w:r>
            <w:r w:rsidRPr="00195C04">
              <w:rPr>
                <w:rFonts w:asciiTheme="minorBidi" w:hAnsiTheme="minorBidi" w:cstheme="minorBidi"/>
                <w:color w:val="0A0A0A"/>
                <w:sz w:val="20"/>
                <w:szCs w:val="20"/>
              </w:rPr>
              <w:t> in which Parallel Projection is used for the preparation of the drawing of an object. These lines are perpendicular to the plane</w:t>
            </w:r>
          </w:p>
        </w:tc>
      </w:tr>
      <w:tr w:rsidR="00802B08" w:rsidRPr="00195C04" w14:paraId="5DE04953" w14:textId="77777777" w:rsidTr="00802B08">
        <w:trPr>
          <w:trHeight w:val="602"/>
        </w:trPr>
        <w:tc>
          <w:tcPr>
            <w:tcW w:w="4649" w:type="dxa"/>
          </w:tcPr>
          <w:p w14:paraId="552C0513" w14:textId="41F8769E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Name the views of Orthographic projections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14CB7F53" w14:textId="77777777" w:rsidR="00802B08" w:rsidRPr="00195C04" w:rsidRDefault="00802B08" w:rsidP="0099236F">
            <w:pPr>
              <w:pStyle w:val="NormalWeb"/>
              <w:shd w:val="clear" w:color="auto" w:fill="FFFFFF"/>
              <w:spacing w:before="0" w:beforeAutospacing="0" w:after="288" w:afterAutospacing="0"/>
              <w:rPr>
                <w:rFonts w:asciiTheme="minorBidi" w:hAnsiTheme="minorBidi" w:cstheme="minorBidi"/>
                <w:color w:val="0A0A0A"/>
                <w:sz w:val="20"/>
                <w:szCs w:val="20"/>
              </w:rPr>
            </w:pPr>
            <w:r w:rsidRPr="00195C04">
              <w:rPr>
                <w:rFonts w:asciiTheme="minorBidi" w:hAnsiTheme="minorBidi" w:cstheme="minorBidi"/>
                <w:color w:val="0A0A0A"/>
                <w:sz w:val="20"/>
                <w:szCs w:val="20"/>
              </w:rPr>
              <w:t>Top View, Front View, and Side View.</w:t>
            </w:r>
          </w:p>
        </w:tc>
      </w:tr>
      <w:tr w:rsidR="00802B08" w:rsidRPr="00195C04" w14:paraId="1C2AAC0C" w14:textId="77777777" w:rsidTr="00802B08">
        <w:trPr>
          <w:trHeight w:val="602"/>
        </w:trPr>
        <w:tc>
          <w:tcPr>
            <w:tcW w:w="4649" w:type="dxa"/>
          </w:tcPr>
          <w:p w14:paraId="0069DB82" w14:textId="412F3FB4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Define Dimensioning</w:t>
            </w:r>
            <w:r w:rsidR="00464D8D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7816C258" w14:textId="77777777" w:rsidR="00802B08" w:rsidRPr="00195C04" w:rsidRDefault="00802B08" w:rsidP="0099236F">
            <w:pPr>
              <w:pStyle w:val="NormalWeb"/>
              <w:shd w:val="clear" w:color="auto" w:fill="FFFFFF"/>
              <w:spacing w:before="0" w:beforeAutospacing="0" w:after="288" w:afterAutospacing="0"/>
              <w:rPr>
                <w:rFonts w:asciiTheme="minorBidi" w:hAnsiTheme="minorBidi" w:cstheme="minorBidi"/>
                <w:color w:val="0A0A0A"/>
                <w:sz w:val="20"/>
                <w:szCs w:val="20"/>
              </w:rPr>
            </w:pPr>
            <w:r w:rsidRPr="00195C04">
              <w:rPr>
                <w:rFonts w:asciiTheme="minorBidi" w:hAnsiTheme="minorBidi" w:cstheme="minorBidi"/>
                <w:sz w:val="20"/>
                <w:szCs w:val="20"/>
              </w:rPr>
              <w:t>The process of measurement of an object either linearly, aligned, diametrically or radially</w:t>
            </w:r>
          </w:p>
        </w:tc>
      </w:tr>
      <w:tr w:rsidR="00802B08" w:rsidRPr="00195C04" w14:paraId="117C2E8A" w14:textId="77777777" w:rsidTr="00802B08">
        <w:trPr>
          <w:trHeight w:val="602"/>
        </w:trPr>
        <w:tc>
          <w:tcPr>
            <w:tcW w:w="4649" w:type="dxa"/>
          </w:tcPr>
          <w:p w14:paraId="2C1716D0" w14:textId="4CABC1FE" w:rsidR="00802B08" w:rsidRPr="00195C04" w:rsidRDefault="00802B08" w:rsidP="0099236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bCs/>
                <w:szCs w:val="20"/>
                <w:lang w:val="en-GB"/>
              </w:rPr>
              <w:t>Write the names of any three Types of Dimensioning</w:t>
            </w:r>
            <w:r w:rsidR="00464D8D">
              <w:rPr>
                <w:rFonts w:asciiTheme="minorBidi" w:hAnsiTheme="minorBidi" w:cstheme="minorBidi"/>
                <w:bCs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0CD2E3DC" w14:textId="77777777" w:rsidR="00802B08" w:rsidRPr="00195C04" w:rsidRDefault="00802B08" w:rsidP="0099236F">
            <w:pPr>
              <w:spacing w:before="0" w:after="200" w:line="276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bCs/>
                <w:szCs w:val="20"/>
                <w:lang w:val="en-GB"/>
              </w:rPr>
              <w:t xml:space="preserve">Parallel, Superimposed Running, Chain, Combined and </w:t>
            </w:r>
            <w:r w:rsidRPr="00195C04">
              <w:rPr>
                <w:rFonts w:asciiTheme="minorBidi" w:hAnsiTheme="minorBidi" w:cstheme="minorBidi"/>
                <w:szCs w:val="20"/>
                <w:lang w:val="en-GB"/>
              </w:rPr>
              <w:t>Radii Dimensions</w:t>
            </w:r>
          </w:p>
        </w:tc>
      </w:tr>
      <w:tr w:rsidR="00802B08" w:rsidRPr="00195C04" w14:paraId="60D65870" w14:textId="77777777" w:rsidTr="00802B08">
        <w:trPr>
          <w:trHeight w:val="602"/>
        </w:trPr>
        <w:tc>
          <w:tcPr>
            <w:tcW w:w="4649" w:type="dxa"/>
          </w:tcPr>
          <w:p w14:paraId="64121FC6" w14:textId="743E12CC" w:rsidR="00802B08" w:rsidRPr="00195C04" w:rsidRDefault="00802B08" w:rsidP="0099236F">
            <w:pPr>
              <w:rPr>
                <w:rFonts w:asciiTheme="minorBidi" w:hAnsiTheme="minorBidi" w:cstheme="minorBidi"/>
                <w:bCs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bCs/>
                <w:szCs w:val="20"/>
                <w:lang w:val="en-GB"/>
              </w:rPr>
              <w:t xml:space="preserve">Define </w:t>
            </w:r>
            <w:r w:rsidRPr="00602B06">
              <w:rPr>
                <w:rStyle w:val="Emphasis"/>
                <w:rFonts w:asciiTheme="minorBidi" w:hAnsiTheme="minorBidi" w:cstheme="minorBidi"/>
                <w:bCs/>
                <w:i w:val="0"/>
                <w:iCs w:val="0"/>
                <w:szCs w:val="20"/>
                <w:shd w:val="clear" w:color="auto" w:fill="FFFFFF"/>
                <w:lang w:val="en-GB"/>
              </w:rPr>
              <w:t>Isometric View</w:t>
            </w:r>
            <w:r w:rsidR="00464D8D">
              <w:rPr>
                <w:rStyle w:val="Emphasis"/>
                <w:rFonts w:asciiTheme="minorBidi" w:hAnsiTheme="minorBidi" w:cstheme="minorBidi"/>
                <w:bCs/>
                <w:i w:val="0"/>
                <w:iCs w:val="0"/>
                <w:szCs w:val="20"/>
                <w:shd w:val="clear" w:color="auto" w:fill="FFFFFF"/>
                <w:lang w:val="en-GB"/>
              </w:rPr>
              <w:t>.</w:t>
            </w:r>
          </w:p>
        </w:tc>
        <w:tc>
          <w:tcPr>
            <w:tcW w:w="9299" w:type="dxa"/>
          </w:tcPr>
          <w:p w14:paraId="2659DF40" w14:textId="77777777" w:rsidR="00802B08" w:rsidRPr="00195C04" w:rsidRDefault="00802B08" w:rsidP="0099236F">
            <w:pPr>
              <w:spacing w:before="0" w:after="200" w:line="276" w:lineRule="auto"/>
              <w:rPr>
                <w:rFonts w:asciiTheme="minorBidi" w:hAnsiTheme="minorBidi" w:cstheme="minorBidi"/>
                <w:bCs/>
                <w:szCs w:val="20"/>
                <w:lang w:val="en-GB"/>
              </w:rPr>
            </w:pPr>
            <w:r w:rsidRPr="00195C04">
              <w:rPr>
                <w:rFonts w:asciiTheme="minorBidi" w:hAnsiTheme="minorBidi" w:cstheme="minorBidi"/>
                <w:bCs/>
                <w:szCs w:val="20"/>
                <w:lang w:val="en-GB"/>
              </w:rPr>
              <w:t>It is a two-dimensional representation for viewing a three-dimensional object. The angles to draw the isometric projections are 30 and 60 degree.</w:t>
            </w:r>
          </w:p>
        </w:tc>
      </w:tr>
      <w:tr w:rsidR="003773AB" w:rsidRPr="00195C04" w14:paraId="4F4F596A" w14:textId="77777777" w:rsidTr="00802B08">
        <w:trPr>
          <w:trHeight w:val="602"/>
        </w:trPr>
        <w:tc>
          <w:tcPr>
            <w:tcW w:w="4649" w:type="dxa"/>
          </w:tcPr>
          <w:p w14:paraId="585603D9" w14:textId="73EB757E" w:rsidR="003773AB" w:rsidRPr="00195C04" w:rsidRDefault="003773AB" w:rsidP="0099236F">
            <w:pPr>
              <w:rPr>
                <w:rFonts w:asciiTheme="minorBidi" w:hAnsiTheme="minorBidi" w:cstheme="minorBidi"/>
                <w:bCs/>
                <w:szCs w:val="20"/>
                <w:lang w:val="en-GB"/>
              </w:rPr>
            </w:pPr>
            <w:proofErr w:type="spellStart"/>
            <w:r>
              <w:rPr>
                <w:rFonts w:asciiTheme="minorBidi" w:hAnsiTheme="minorBidi" w:cstheme="minorBidi"/>
                <w:bCs/>
                <w:szCs w:val="20"/>
                <w:lang w:val="en-GB"/>
              </w:rPr>
              <w:t>Differenciate</w:t>
            </w:r>
            <w:proofErr w:type="spellEnd"/>
            <w:r>
              <w:rPr>
                <w:rFonts w:asciiTheme="minorBidi" w:hAnsiTheme="minorBidi" w:cstheme="minorBidi"/>
                <w:bCs/>
                <w:szCs w:val="20"/>
                <w:lang w:val="en-GB"/>
              </w:rPr>
              <w:t xml:space="preserve"> between Carat and </w:t>
            </w:r>
            <w:proofErr w:type="spellStart"/>
            <w:r>
              <w:rPr>
                <w:rFonts w:asciiTheme="minorBidi" w:hAnsiTheme="minorBidi" w:cstheme="minorBidi"/>
                <w:bCs/>
                <w:szCs w:val="20"/>
                <w:lang w:val="en-GB"/>
              </w:rPr>
              <w:t>Keret</w:t>
            </w:r>
            <w:proofErr w:type="spellEnd"/>
            <w:r w:rsidR="00464D8D">
              <w:rPr>
                <w:rFonts w:asciiTheme="minorBidi" w:hAnsiTheme="minorBidi" w:cstheme="minorBidi"/>
                <w:bCs/>
                <w:szCs w:val="20"/>
                <w:lang w:val="en-GB"/>
              </w:rPr>
              <w:t>.</w:t>
            </w:r>
          </w:p>
        </w:tc>
        <w:tc>
          <w:tcPr>
            <w:tcW w:w="9299" w:type="dxa"/>
          </w:tcPr>
          <w:p w14:paraId="76DE7585" w14:textId="785412BC" w:rsidR="003773AB" w:rsidRPr="00195C04" w:rsidRDefault="003773AB" w:rsidP="0099236F">
            <w:pPr>
              <w:spacing w:before="0" w:after="200" w:line="276" w:lineRule="auto"/>
              <w:rPr>
                <w:rFonts w:asciiTheme="minorBidi" w:hAnsiTheme="minorBidi" w:cstheme="minorBidi"/>
                <w:bCs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bCs/>
                <w:szCs w:val="20"/>
                <w:lang w:val="en-GB"/>
              </w:rPr>
              <w:t>Carat is measuring unit for weight of stone 1 gm is equal to 5 carat and Karat is purity measure for gold</w:t>
            </w:r>
            <w:r w:rsidR="00464D8D">
              <w:rPr>
                <w:rFonts w:asciiTheme="minorBidi" w:hAnsiTheme="minorBidi" w:cstheme="minorBidi"/>
                <w:bCs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</w:tbl>
    <w:p w14:paraId="6E9F66CE" w14:textId="77777777" w:rsidR="007111E4" w:rsidRPr="007134CA" w:rsidRDefault="007111E4" w:rsidP="00557417">
      <w:pPr>
        <w:rPr>
          <w:szCs w:val="20"/>
        </w:rPr>
      </w:pPr>
    </w:p>
    <w:sectPr w:rsidR="007111E4" w:rsidRPr="007134CA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FD040" w14:textId="77777777" w:rsidR="00EA3D08" w:rsidRDefault="00EA3D08" w:rsidP="002C2CE3">
      <w:r>
        <w:separator/>
      </w:r>
    </w:p>
  </w:endnote>
  <w:endnote w:type="continuationSeparator" w:id="0">
    <w:p w14:paraId="56BA3A6E" w14:textId="77777777" w:rsidR="00EA3D08" w:rsidRDefault="00EA3D0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770B47">
          <w:rPr>
            <w:noProof/>
          </w:rPr>
          <w:t>Written assessment_01_Prepare Drawing of Basic Jewellery Article Manually.DOCX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464D8D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FF06A" w14:textId="77777777" w:rsidR="00EA3D08" w:rsidRDefault="00EA3D08" w:rsidP="002C2CE3">
      <w:r>
        <w:separator/>
      </w:r>
    </w:p>
  </w:footnote>
  <w:footnote w:type="continuationSeparator" w:id="0">
    <w:p w14:paraId="2F2B2D85" w14:textId="77777777" w:rsidR="00EA3D08" w:rsidRDefault="00EA3D0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45069AD"/>
    <w:multiLevelType w:val="hybridMultilevel"/>
    <w:tmpl w:val="D4904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785015"/>
    <w:multiLevelType w:val="hybridMultilevel"/>
    <w:tmpl w:val="FA2AB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044B7"/>
    <w:multiLevelType w:val="hybridMultilevel"/>
    <w:tmpl w:val="C1405412"/>
    <w:lvl w:ilvl="0" w:tplc="8DDED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08C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4A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2A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9ED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0D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C2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428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D3F74"/>
    <w:multiLevelType w:val="hybridMultilevel"/>
    <w:tmpl w:val="85546162"/>
    <w:lvl w:ilvl="0" w:tplc="A3C41AB2">
      <w:start w:val="1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5595A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F593C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C1DD5"/>
    <w:multiLevelType w:val="hybridMultilevel"/>
    <w:tmpl w:val="792CE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B5B88"/>
    <w:multiLevelType w:val="hybridMultilevel"/>
    <w:tmpl w:val="58646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2002E"/>
    <w:multiLevelType w:val="hybridMultilevel"/>
    <w:tmpl w:val="1F0EC91A"/>
    <w:lvl w:ilvl="0" w:tplc="6E0EA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48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947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2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46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68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06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4B4BA8"/>
    <w:multiLevelType w:val="hybridMultilevel"/>
    <w:tmpl w:val="42262D16"/>
    <w:lvl w:ilvl="0" w:tplc="0CDE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9A4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84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40E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5C0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0F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982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FAA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EED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BCE4079"/>
    <w:multiLevelType w:val="hybridMultilevel"/>
    <w:tmpl w:val="5EE275CE"/>
    <w:lvl w:ilvl="0" w:tplc="390C0DD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BE29DB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6F3298"/>
    <w:multiLevelType w:val="hybridMultilevel"/>
    <w:tmpl w:val="CDA26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65237"/>
    <w:multiLevelType w:val="hybridMultilevel"/>
    <w:tmpl w:val="8C9E029E"/>
    <w:lvl w:ilvl="0" w:tplc="CE8A0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2AC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909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449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BE9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564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104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7C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74D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23"/>
  </w:num>
  <w:num w:numId="3">
    <w:abstractNumId w:val="9"/>
  </w:num>
  <w:num w:numId="4">
    <w:abstractNumId w:val="2"/>
  </w:num>
  <w:num w:numId="5">
    <w:abstractNumId w:val="25"/>
  </w:num>
  <w:num w:numId="6">
    <w:abstractNumId w:val="21"/>
  </w:num>
  <w:num w:numId="7">
    <w:abstractNumId w:val="22"/>
  </w:num>
  <w:num w:numId="8">
    <w:abstractNumId w:val="1"/>
  </w:num>
  <w:num w:numId="9">
    <w:abstractNumId w:val="9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9"/>
  </w:num>
  <w:num w:numId="11">
    <w:abstractNumId w:val="16"/>
  </w:num>
  <w:num w:numId="12">
    <w:abstractNumId w:val="12"/>
  </w:num>
  <w:num w:numId="13">
    <w:abstractNumId w:val="14"/>
  </w:num>
  <w:num w:numId="14">
    <w:abstractNumId w:val="0"/>
  </w:num>
  <w:num w:numId="15">
    <w:abstractNumId w:val="10"/>
  </w:num>
  <w:num w:numId="16">
    <w:abstractNumId w:val="6"/>
  </w:num>
  <w:num w:numId="17">
    <w:abstractNumId w:val="26"/>
  </w:num>
  <w:num w:numId="18">
    <w:abstractNumId w:val="24"/>
  </w:num>
  <w:num w:numId="19">
    <w:abstractNumId w:val="7"/>
  </w:num>
  <w:num w:numId="20">
    <w:abstractNumId w:val="8"/>
  </w:num>
  <w:num w:numId="21">
    <w:abstractNumId w:val="17"/>
  </w:num>
  <w:num w:numId="22">
    <w:abstractNumId w:val="4"/>
  </w:num>
  <w:num w:numId="23">
    <w:abstractNumId w:val="3"/>
  </w:num>
  <w:num w:numId="24">
    <w:abstractNumId w:val="5"/>
  </w:num>
  <w:num w:numId="25">
    <w:abstractNumId w:val="27"/>
  </w:num>
  <w:num w:numId="26">
    <w:abstractNumId w:val="18"/>
  </w:num>
  <w:num w:numId="27">
    <w:abstractNumId w:val="13"/>
  </w:num>
  <w:num w:numId="28">
    <w:abstractNumId w:val="1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6DB5"/>
    <w:rsid w:val="00014D6A"/>
    <w:rsid w:val="000152BE"/>
    <w:rsid w:val="00020059"/>
    <w:rsid w:val="00022F88"/>
    <w:rsid w:val="000316B0"/>
    <w:rsid w:val="00041687"/>
    <w:rsid w:val="00053CBC"/>
    <w:rsid w:val="00057EBE"/>
    <w:rsid w:val="00061D7D"/>
    <w:rsid w:val="00066624"/>
    <w:rsid w:val="00066D57"/>
    <w:rsid w:val="000678B5"/>
    <w:rsid w:val="00070542"/>
    <w:rsid w:val="00074D05"/>
    <w:rsid w:val="000761D4"/>
    <w:rsid w:val="00081865"/>
    <w:rsid w:val="00081E17"/>
    <w:rsid w:val="00087836"/>
    <w:rsid w:val="000919AE"/>
    <w:rsid w:val="000A6043"/>
    <w:rsid w:val="000A73EB"/>
    <w:rsid w:val="000E0B26"/>
    <w:rsid w:val="000F33A1"/>
    <w:rsid w:val="00102A6F"/>
    <w:rsid w:val="001032B8"/>
    <w:rsid w:val="0010424F"/>
    <w:rsid w:val="00104F8F"/>
    <w:rsid w:val="00125D20"/>
    <w:rsid w:val="001275F0"/>
    <w:rsid w:val="00135D59"/>
    <w:rsid w:val="0013789A"/>
    <w:rsid w:val="00141C38"/>
    <w:rsid w:val="00151DB9"/>
    <w:rsid w:val="001522E5"/>
    <w:rsid w:val="00162960"/>
    <w:rsid w:val="0016360F"/>
    <w:rsid w:val="0016577F"/>
    <w:rsid w:val="00165DAE"/>
    <w:rsid w:val="001701A8"/>
    <w:rsid w:val="00172F59"/>
    <w:rsid w:val="0017591B"/>
    <w:rsid w:val="001937B2"/>
    <w:rsid w:val="001A7713"/>
    <w:rsid w:val="001B1467"/>
    <w:rsid w:val="001D3BF1"/>
    <w:rsid w:val="001E0535"/>
    <w:rsid w:val="001E6F6B"/>
    <w:rsid w:val="001F27AB"/>
    <w:rsid w:val="001F450A"/>
    <w:rsid w:val="002050FA"/>
    <w:rsid w:val="00207C7F"/>
    <w:rsid w:val="00222C24"/>
    <w:rsid w:val="00234CBE"/>
    <w:rsid w:val="002369E3"/>
    <w:rsid w:val="00251C8F"/>
    <w:rsid w:val="00260EA6"/>
    <w:rsid w:val="00262C7D"/>
    <w:rsid w:val="00263D6E"/>
    <w:rsid w:val="002653EB"/>
    <w:rsid w:val="00280AAD"/>
    <w:rsid w:val="002964EA"/>
    <w:rsid w:val="00296B01"/>
    <w:rsid w:val="002A7E7B"/>
    <w:rsid w:val="002B358D"/>
    <w:rsid w:val="002C2CE3"/>
    <w:rsid w:val="002D153B"/>
    <w:rsid w:val="002E3504"/>
    <w:rsid w:val="002E5592"/>
    <w:rsid w:val="002F0DCA"/>
    <w:rsid w:val="002F1AF9"/>
    <w:rsid w:val="002F5224"/>
    <w:rsid w:val="002F5715"/>
    <w:rsid w:val="00310098"/>
    <w:rsid w:val="00321AEE"/>
    <w:rsid w:val="003262C3"/>
    <w:rsid w:val="00327376"/>
    <w:rsid w:val="00327DD9"/>
    <w:rsid w:val="003460C1"/>
    <w:rsid w:val="003616BE"/>
    <w:rsid w:val="00366640"/>
    <w:rsid w:val="003773AB"/>
    <w:rsid w:val="003808CA"/>
    <w:rsid w:val="00391ADD"/>
    <w:rsid w:val="00397B57"/>
    <w:rsid w:val="003C4FE4"/>
    <w:rsid w:val="003D225B"/>
    <w:rsid w:val="003D2306"/>
    <w:rsid w:val="003D427B"/>
    <w:rsid w:val="003E70F0"/>
    <w:rsid w:val="00404C45"/>
    <w:rsid w:val="00420E96"/>
    <w:rsid w:val="00423D83"/>
    <w:rsid w:val="0043085E"/>
    <w:rsid w:val="00430E08"/>
    <w:rsid w:val="004368A8"/>
    <w:rsid w:val="0044039C"/>
    <w:rsid w:val="0044165B"/>
    <w:rsid w:val="004472EE"/>
    <w:rsid w:val="0045746D"/>
    <w:rsid w:val="00464D8D"/>
    <w:rsid w:val="00465F85"/>
    <w:rsid w:val="00473DA8"/>
    <w:rsid w:val="00480CCB"/>
    <w:rsid w:val="0048494A"/>
    <w:rsid w:val="004872C3"/>
    <w:rsid w:val="00487658"/>
    <w:rsid w:val="00490D26"/>
    <w:rsid w:val="00491AAE"/>
    <w:rsid w:val="004B2F9D"/>
    <w:rsid w:val="004B3F0E"/>
    <w:rsid w:val="004C2D18"/>
    <w:rsid w:val="004C6BAD"/>
    <w:rsid w:val="004D12F4"/>
    <w:rsid w:val="004D2CE5"/>
    <w:rsid w:val="004E0093"/>
    <w:rsid w:val="004E62EF"/>
    <w:rsid w:val="005060BF"/>
    <w:rsid w:val="00510DFA"/>
    <w:rsid w:val="005167FC"/>
    <w:rsid w:val="00520749"/>
    <w:rsid w:val="00520DD4"/>
    <w:rsid w:val="00521A89"/>
    <w:rsid w:val="00522FD5"/>
    <w:rsid w:val="00534C2F"/>
    <w:rsid w:val="0054331A"/>
    <w:rsid w:val="005451BF"/>
    <w:rsid w:val="0054642D"/>
    <w:rsid w:val="00546901"/>
    <w:rsid w:val="005543A3"/>
    <w:rsid w:val="00557417"/>
    <w:rsid w:val="0056101B"/>
    <w:rsid w:val="00566C3F"/>
    <w:rsid w:val="0057138D"/>
    <w:rsid w:val="00572393"/>
    <w:rsid w:val="00572F8A"/>
    <w:rsid w:val="00584E06"/>
    <w:rsid w:val="00586ECE"/>
    <w:rsid w:val="00592800"/>
    <w:rsid w:val="005973BD"/>
    <w:rsid w:val="005A0408"/>
    <w:rsid w:val="005A411B"/>
    <w:rsid w:val="005A6AA5"/>
    <w:rsid w:val="005B06A3"/>
    <w:rsid w:val="005C15E7"/>
    <w:rsid w:val="005C1B64"/>
    <w:rsid w:val="005C1F0D"/>
    <w:rsid w:val="005C4DF1"/>
    <w:rsid w:val="005D1708"/>
    <w:rsid w:val="005D5E3E"/>
    <w:rsid w:val="005D618C"/>
    <w:rsid w:val="005F0AAF"/>
    <w:rsid w:val="005F283D"/>
    <w:rsid w:val="005F45F9"/>
    <w:rsid w:val="005F7B49"/>
    <w:rsid w:val="00610E4A"/>
    <w:rsid w:val="00611A20"/>
    <w:rsid w:val="006127DF"/>
    <w:rsid w:val="00617C92"/>
    <w:rsid w:val="0062489B"/>
    <w:rsid w:val="00624B93"/>
    <w:rsid w:val="00634919"/>
    <w:rsid w:val="00637283"/>
    <w:rsid w:val="006563AC"/>
    <w:rsid w:val="00660D05"/>
    <w:rsid w:val="00661D25"/>
    <w:rsid w:val="00663CA3"/>
    <w:rsid w:val="00665777"/>
    <w:rsid w:val="00666FE9"/>
    <w:rsid w:val="00671C93"/>
    <w:rsid w:val="00672E40"/>
    <w:rsid w:val="0067594D"/>
    <w:rsid w:val="00676360"/>
    <w:rsid w:val="0069337C"/>
    <w:rsid w:val="0069643B"/>
    <w:rsid w:val="006A224A"/>
    <w:rsid w:val="006B0933"/>
    <w:rsid w:val="006B176E"/>
    <w:rsid w:val="006B17B5"/>
    <w:rsid w:val="006B48DC"/>
    <w:rsid w:val="006D0BCC"/>
    <w:rsid w:val="006E3527"/>
    <w:rsid w:val="006F376E"/>
    <w:rsid w:val="006F7B8F"/>
    <w:rsid w:val="00703B90"/>
    <w:rsid w:val="00705648"/>
    <w:rsid w:val="00706643"/>
    <w:rsid w:val="007111E4"/>
    <w:rsid w:val="00711D26"/>
    <w:rsid w:val="007134CA"/>
    <w:rsid w:val="00714029"/>
    <w:rsid w:val="007361CA"/>
    <w:rsid w:val="00740444"/>
    <w:rsid w:val="00743E65"/>
    <w:rsid w:val="007535C5"/>
    <w:rsid w:val="00757470"/>
    <w:rsid w:val="007624CC"/>
    <w:rsid w:val="00763F98"/>
    <w:rsid w:val="00770B47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1CB6"/>
    <w:rsid w:val="007C2131"/>
    <w:rsid w:val="007C27A3"/>
    <w:rsid w:val="007C5204"/>
    <w:rsid w:val="007C6098"/>
    <w:rsid w:val="007D48BF"/>
    <w:rsid w:val="007E05C3"/>
    <w:rsid w:val="007F3E02"/>
    <w:rsid w:val="007F3F32"/>
    <w:rsid w:val="007F5A35"/>
    <w:rsid w:val="007F6E76"/>
    <w:rsid w:val="00802B08"/>
    <w:rsid w:val="00807BDE"/>
    <w:rsid w:val="00811BDD"/>
    <w:rsid w:val="008133C4"/>
    <w:rsid w:val="00816F2F"/>
    <w:rsid w:val="0081743D"/>
    <w:rsid w:val="00820D06"/>
    <w:rsid w:val="008216EA"/>
    <w:rsid w:val="00824320"/>
    <w:rsid w:val="00824396"/>
    <w:rsid w:val="00824FB8"/>
    <w:rsid w:val="008339B0"/>
    <w:rsid w:val="008407CD"/>
    <w:rsid w:val="0084286E"/>
    <w:rsid w:val="00854B66"/>
    <w:rsid w:val="008619C2"/>
    <w:rsid w:val="008619D2"/>
    <w:rsid w:val="008641EE"/>
    <w:rsid w:val="008858A2"/>
    <w:rsid w:val="008932D1"/>
    <w:rsid w:val="008A0B36"/>
    <w:rsid w:val="008A0FA5"/>
    <w:rsid w:val="008A2C10"/>
    <w:rsid w:val="008B0315"/>
    <w:rsid w:val="008B729C"/>
    <w:rsid w:val="008C7369"/>
    <w:rsid w:val="008D4385"/>
    <w:rsid w:val="008E2DD2"/>
    <w:rsid w:val="008E7F6C"/>
    <w:rsid w:val="008F2A66"/>
    <w:rsid w:val="0091070E"/>
    <w:rsid w:val="009162FE"/>
    <w:rsid w:val="00917C4C"/>
    <w:rsid w:val="009275FB"/>
    <w:rsid w:val="00931282"/>
    <w:rsid w:val="00940C1A"/>
    <w:rsid w:val="00941054"/>
    <w:rsid w:val="00945379"/>
    <w:rsid w:val="00965391"/>
    <w:rsid w:val="009679DA"/>
    <w:rsid w:val="009701A9"/>
    <w:rsid w:val="00976841"/>
    <w:rsid w:val="009835EC"/>
    <w:rsid w:val="009C2927"/>
    <w:rsid w:val="009C51C2"/>
    <w:rsid w:val="009D283F"/>
    <w:rsid w:val="009D3688"/>
    <w:rsid w:val="009D6A5F"/>
    <w:rsid w:val="00A012FB"/>
    <w:rsid w:val="00A029F5"/>
    <w:rsid w:val="00A04489"/>
    <w:rsid w:val="00A140CF"/>
    <w:rsid w:val="00A20ECA"/>
    <w:rsid w:val="00A25B8B"/>
    <w:rsid w:val="00A37D6D"/>
    <w:rsid w:val="00A40F03"/>
    <w:rsid w:val="00A53268"/>
    <w:rsid w:val="00A54344"/>
    <w:rsid w:val="00A60FF9"/>
    <w:rsid w:val="00A63BC3"/>
    <w:rsid w:val="00A6418E"/>
    <w:rsid w:val="00A701DE"/>
    <w:rsid w:val="00A763C9"/>
    <w:rsid w:val="00A83352"/>
    <w:rsid w:val="00A844CD"/>
    <w:rsid w:val="00A853B0"/>
    <w:rsid w:val="00A87D50"/>
    <w:rsid w:val="00A968D0"/>
    <w:rsid w:val="00AA052F"/>
    <w:rsid w:val="00AA221C"/>
    <w:rsid w:val="00AB491D"/>
    <w:rsid w:val="00AC0F48"/>
    <w:rsid w:val="00AD0258"/>
    <w:rsid w:val="00AD48B7"/>
    <w:rsid w:val="00AE5184"/>
    <w:rsid w:val="00B0368E"/>
    <w:rsid w:val="00B05559"/>
    <w:rsid w:val="00B07F9E"/>
    <w:rsid w:val="00B10B1E"/>
    <w:rsid w:val="00B15FAB"/>
    <w:rsid w:val="00B16E04"/>
    <w:rsid w:val="00B330BD"/>
    <w:rsid w:val="00B45ECA"/>
    <w:rsid w:val="00B67FFA"/>
    <w:rsid w:val="00B72F1F"/>
    <w:rsid w:val="00B73DB3"/>
    <w:rsid w:val="00B7462B"/>
    <w:rsid w:val="00B76B98"/>
    <w:rsid w:val="00B802FA"/>
    <w:rsid w:val="00B80954"/>
    <w:rsid w:val="00B84FA0"/>
    <w:rsid w:val="00B861EA"/>
    <w:rsid w:val="00B90662"/>
    <w:rsid w:val="00B95B90"/>
    <w:rsid w:val="00BB0453"/>
    <w:rsid w:val="00BB0DD5"/>
    <w:rsid w:val="00BB221B"/>
    <w:rsid w:val="00BB3456"/>
    <w:rsid w:val="00BB39F9"/>
    <w:rsid w:val="00BC2083"/>
    <w:rsid w:val="00BC4541"/>
    <w:rsid w:val="00BC7B80"/>
    <w:rsid w:val="00BD32E3"/>
    <w:rsid w:val="00BE28A6"/>
    <w:rsid w:val="00BE33CA"/>
    <w:rsid w:val="00BF36E6"/>
    <w:rsid w:val="00BF3953"/>
    <w:rsid w:val="00C01E58"/>
    <w:rsid w:val="00C02D06"/>
    <w:rsid w:val="00C05D40"/>
    <w:rsid w:val="00C07B09"/>
    <w:rsid w:val="00C10F05"/>
    <w:rsid w:val="00C144ED"/>
    <w:rsid w:val="00C21104"/>
    <w:rsid w:val="00C228EC"/>
    <w:rsid w:val="00C256BC"/>
    <w:rsid w:val="00C2597F"/>
    <w:rsid w:val="00C2746C"/>
    <w:rsid w:val="00C377C7"/>
    <w:rsid w:val="00C41B33"/>
    <w:rsid w:val="00C41B83"/>
    <w:rsid w:val="00C454EE"/>
    <w:rsid w:val="00C46EA3"/>
    <w:rsid w:val="00C5143F"/>
    <w:rsid w:val="00C55A16"/>
    <w:rsid w:val="00C56A73"/>
    <w:rsid w:val="00C66836"/>
    <w:rsid w:val="00C671B1"/>
    <w:rsid w:val="00C87856"/>
    <w:rsid w:val="00C951E7"/>
    <w:rsid w:val="00C964A4"/>
    <w:rsid w:val="00CC088C"/>
    <w:rsid w:val="00CC47C0"/>
    <w:rsid w:val="00CC6C43"/>
    <w:rsid w:val="00CD06D5"/>
    <w:rsid w:val="00CD2239"/>
    <w:rsid w:val="00CD789A"/>
    <w:rsid w:val="00CD7CAB"/>
    <w:rsid w:val="00CE6DA8"/>
    <w:rsid w:val="00CE6EC3"/>
    <w:rsid w:val="00CE77B7"/>
    <w:rsid w:val="00CF281D"/>
    <w:rsid w:val="00CF6398"/>
    <w:rsid w:val="00D13D4A"/>
    <w:rsid w:val="00D23C9A"/>
    <w:rsid w:val="00D301ED"/>
    <w:rsid w:val="00D302CB"/>
    <w:rsid w:val="00D33EC4"/>
    <w:rsid w:val="00D364CF"/>
    <w:rsid w:val="00D36C5D"/>
    <w:rsid w:val="00D504BA"/>
    <w:rsid w:val="00D52BEE"/>
    <w:rsid w:val="00D5371D"/>
    <w:rsid w:val="00D543D1"/>
    <w:rsid w:val="00D56B43"/>
    <w:rsid w:val="00D60D89"/>
    <w:rsid w:val="00D61822"/>
    <w:rsid w:val="00D618EA"/>
    <w:rsid w:val="00D665FD"/>
    <w:rsid w:val="00D74070"/>
    <w:rsid w:val="00D76188"/>
    <w:rsid w:val="00D85CAD"/>
    <w:rsid w:val="00D87AE4"/>
    <w:rsid w:val="00D91951"/>
    <w:rsid w:val="00DA5BD0"/>
    <w:rsid w:val="00DB0616"/>
    <w:rsid w:val="00DB1977"/>
    <w:rsid w:val="00DC05C6"/>
    <w:rsid w:val="00DC5219"/>
    <w:rsid w:val="00DD4193"/>
    <w:rsid w:val="00DE4CA1"/>
    <w:rsid w:val="00DF25EF"/>
    <w:rsid w:val="00E0181B"/>
    <w:rsid w:val="00E16462"/>
    <w:rsid w:val="00E202BE"/>
    <w:rsid w:val="00E278BD"/>
    <w:rsid w:val="00E30643"/>
    <w:rsid w:val="00E32411"/>
    <w:rsid w:val="00E47404"/>
    <w:rsid w:val="00E523CE"/>
    <w:rsid w:val="00E656CC"/>
    <w:rsid w:val="00E65B6D"/>
    <w:rsid w:val="00E67E73"/>
    <w:rsid w:val="00E714F1"/>
    <w:rsid w:val="00E718AD"/>
    <w:rsid w:val="00E71DC4"/>
    <w:rsid w:val="00E75F2E"/>
    <w:rsid w:val="00E81C58"/>
    <w:rsid w:val="00E85443"/>
    <w:rsid w:val="00E85EE6"/>
    <w:rsid w:val="00E86D9F"/>
    <w:rsid w:val="00E95E56"/>
    <w:rsid w:val="00EA3D08"/>
    <w:rsid w:val="00EA4DB3"/>
    <w:rsid w:val="00EA75F1"/>
    <w:rsid w:val="00EB4293"/>
    <w:rsid w:val="00EC6D1C"/>
    <w:rsid w:val="00ED0BA3"/>
    <w:rsid w:val="00ED5EF8"/>
    <w:rsid w:val="00EE1900"/>
    <w:rsid w:val="00EF403A"/>
    <w:rsid w:val="00EF5746"/>
    <w:rsid w:val="00F14B4E"/>
    <w:rsid w:val="00F16EB6"/>
    <w:rsid w:val="00F20BED"/>
    <w:rsid w:val="00F2484F"/>
    <w:rsid w:val="00F30905"/>
    <w:rsid w:val="00F35A5D"/>
    <w:rsid w:val="00F414CB"/>
    <w:rsid w:val="00F417BC"/>
    <w:rsid w:val="00F436FA"/>
    <w:rsid w:val="00F45D15"/>
    <w:rsid w:val="00F47217"/>
    <w:rsid w:val="00F574E7"/>
    <w:rsid w:val="00F60FF2"/>
    <w:rsid w:val="00F77DD5"/>
    <w:rsid w:val="00F81AEA"/>
    <w:rsid w:val="00F955F7"/>
    <w:rsid w:val="00F9592F"/>
    <w:rsid w:val="00F95969"/>
    <w:rsid w:val="00FA4DB8"/>
    <w:rsid w:val="00FA63EA"/>
    <w:rsid w:val="00FB229D"/>
    <w:rsid w:val="00FC17F5"/>
    <w:rsid w:val="00FC60CE"/>
    <w:rsid w:val="00FD64A6"/>
    <w:rsid w:val="00FE6BDA"/>
    <w:rsid w:val="00FF2DE8"/>
    <w:rsid w:val="00FF2F5D"/>
    <w:rsid w:val="00FF3B8A"/>
    <w:rsid w:val="00FF4B03"/>
    <w:rsid w:val="00FF7785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NormalWeb">
    <w:name w:val="Normal (Web)"/>
    <w:basedOn w:val="Normal"/>
    <w:uiPriority w:val="99"/>
    <w:unhideWhenUsed/>
    <w:rsid w:val="003D22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5F45F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63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BC3"/>
    <w:rPr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BC3"/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39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CD2239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paragraph" w:styleId="NormalWeb">
    <w:name w:val="Normal (Web)"/>
    <w:basedOn w:val="Normal"/>
    <w:uiPriority w:val="99"/>
    <w:unhideWhenUsed/>
    <w:rsid w:val="003D22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5F45F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63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BC3"/>
    <w:rPr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BC3"/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96B5F-8B12-473C-88CE-E5FB7D54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2</cp:revision>
  <cp:lastPrinted>2018-11-08T05:25:00Z</cp:lastPrinted>
  <dcterms:created xsi:type="dcterms:W3CDTF">2020-04-02T19:51:00Z</dcterms:created>
  <dcterms:modified xsi:type="dcterms:W3CDTF">2020-04-02T19:51:00Z</dcterms:modified>
</cp:coreProperties>
</file>